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417" w:rsidRPr="006C3417" w:rsidRDefault="006C3417" w:rsidP="006C341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6C3417">
        <w:rPr>
          <w:rFonts w:ascii="Arial" w:hAnsi="Arial" w:cs="Arial"/>
          <w:b/>
          <w:sz w:val="24"/>
          <w:szCs w:val="24"/>
        </w:rPr>
        <w:t>Приложение №1</w:t>
      </w:r>
    </w:p>
    <w:p w:rsidR="006C3417" w:rsidRDefault="006C3417" w:rsidP="006C341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6C3417">
        <w:rPr>
          <w:rFonts w:ascii="Arial" w:hAnsi="Arial" w:cs="Arial"/>
          <w:b/>
          <w:sz w:val="24"/>
          <w:szCs w:val="24"/>
        </w:rPr>
        <w:t>к Форме 2 «Требования к предмету оферты»</w:t>
      </w:r>
    </w:p>
    <w:p w:rsidR="006B2EBC" w:rsidRPr="006C3417" w:rsidRDefault="006B2EBC" w:rsidP="006C341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 ПДО017Т-СН-2024</w:t>
      </w:r>
      <w:bookmarkStart w:id="0" w:name="_GoBack"/>
      <w:bookmarkEnd w:id="0"/>
    </w:p>
    <w:p w:rsidR="006C3417" w:rsidRDefault="006C3417" w:rsidP="004B4BE2">
      <w:pPr>
        <w:jc w:val="center"/>
        <w:rPr>
          <w:rFonts w:ascii="Arial" w:hAnsi="Arial" w:cs="Arial"/>
          <w:b/>
          <w:sz w:val="28"/>
          <w:szCs w:val="28"/>
        </w:rPr>
      </w:pPr>
    </w:p>
    <w:p w:rsidR="006C3417" w:rsidRDefault="004B4BE2" w:rsidP="004B4BE2">
      <w:pPr>
        <w:jc w:val="center"/>
        <w:rPr>
          <w:rFonts w:ascii="Arial" w:hAnsi="Arial" w:cs="Arial"/>
          <w:b/>
          <w:sz w:val="28"/>
          <w:szCs w:val="28"/>
        </w:rPr>
      </w:pPr>
      <w:r w:rsidRPr="004B4BE2">
        <w:rPr>
          <w:rFonts w:ascii="Arial" w:hAnsi="Arial" w:cs="Arial"/>
          <w:b/>
          <w:sz w:val="28"/>
          <w:szCs w:val="28"/>
        </w:rPr>
        <w:t xml:space="preserve">ГРАФИК </w:t>
      </w:r>
      <w:r w:rsidR="00F02233">
        <w:rPr>
          <w:rFonts w:ascii="Arial" w:hAnsi="Arial" w:cs="Arial"/>
          <w:b/>
          <w:sz w:val="28"/>
          <w:szCs w:val="28"/>
        </w:rPr>
        <w:t>подвода</w:t>
      </w:r>
      <w:r w:rsidRPr="004B4BE2">
        <w:rPr>
          <w:rFonts w:ascii="Arial" w:hAnsi="Arial" w:cs="Arial"/>
          <w:b/>
          <w:sz w:val="28"/>
          <w:szCs w:val="28"/>
        </w:rPr>
        <w:t xml:space="preserve"> вагонов в отстой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5"/>
        <w:gridCol w:w="1011"/>
        <w:gridCol w:w="1124"/>
        <w:gridCol w:w="952"/>
        <w:gridCol w:w="1015"/>
        <w:gridCol w:w="925"/>
        <w:gridCol w:w="960"/>
        <w:gridCol w:w="961"/>
        <w:gridCol w:w="991"/>
        <w:gridCol w:w="1153"/>
        <w:gridCol w:w="1034"/>
        <w:gridCol w:w="1014"/>
        <w:gridCol w:w="1049"/>
        <w:gridCol w:w="966"/>
      </w:tblGrid>
      <w:tr w:rsidR="004B4BE2" w:rsidRPr="004B4BE2" w:rsidTr="006C3417">
        <w:trPr>
          <w:trHeight w:val="513"/>
        </w:trPr>
        <w:tc>
          <w:tcPr>
            <w:tcW w:w="1405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Месяц</w:t>
            </w:r>
          </w:p>
        </w:tc>
        <w:tc>
          <w:tcPr>
            <w:tcW w:w="1011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январь</w:t>
            </w:r>
          </w:p>
        </w:tc>
        <w:tc>
          <w:tcPr>
            <w:tcW w:w="1124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февраль</w:t>
            </w:r>
          </w:p>
        </w:tc>
        <w:tc>
          <w:tcPr>
            <w:tcW w:w="952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март</w:t>
            </w:r>
          </w:p>
        </w:tc>
        <w:tc>
          <w:tcPr>
            <w:tcW w:w="1015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апрель</w:t>
            </w:r>
          </w:p>
        </w:tc>
        <w:tc>
          <w:tcPr>
            <w:tcW w:w="925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май</w:t>
            </w:r>
          </w:p>
        </w:tc>
        <w:tc>
          <w:tcPr>
            <w:tcW w:w="960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июнь</w:t>
            </w:r>
          </w:p>
        </w:tc>
        <w:tc>
          <w:tcPr>
            <w:tcW w:w="961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июль</w:t>
            </w:r>
          </w:p>
        </w:tc>
        <w:tc>
          <w:tcPr>
            <w:tcW w:w="991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август</w:t>
            </w:r>
          </w:p>
        </w:tc>
        <w:tc>
          <w:tcPr>
            <w:tcW w:w="1153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сентябрь</w:t>
            </w:r>
          </w:p>
        </w:tc>
        <w:tc>
          <w:tcPr>
            <w:tcW w:w="1034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октябрь</w:t>
            </w:r>
          </w:p>
        </w:tc>
        <w:tc>
          <w:tcPr>
            <w:tcW w:w="1014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ноябрь</w:t>
            </w:r>
          </w:p>
        </w:tc>
        <w:tc>
          <w:tcPr>
            <w:tcW w:w="1049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декабрь</w:t>
            </w:r>
          </w:p>
        </w:tc>
        <w:tc>
          <w:tcPr>
            <w:tcW w:w="966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итого</w:t>
            </w:r>
          </w:p>
        </w:tc>
      </w:tr>
      <w:tr w:rsidR="004B4BE2" w:rsidRPr="004B4BE2" w:rsidTr="006C3417">
        <w:trPr>
          <w:trHeight w:val="736"/>
        </w:trPr>
        <w:tc>
          <w:tcPr>
            <w:tcW w:w="1405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 w:rsidRPr="004B4BE2">
              <w:rPr>
                <w:rFonts w:ascii="Arial" w:hAnsi="Arial" w:cs="Arial"/>
              </w:rPr>
              <w:t>Количество вагонов</w:t>
            </w:r>
          </w:p>
        </w:tc>
        <w:tc>
          <w:tcPr>
            <w:tcW w:w="1011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</w:t>
            </w:r>
          </w:p>
        </w:tc>
        <w:tc>
          <w:tcPr>
            <w:tcW w:w="1124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</w:t>
            </w:r>
          </w:p>
        </w:tc>
        <w:tc>
          <w:tcPr>
            <w:tcW w:w="952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</w:t>
            </w:r>
          </w:p>
        </w:tc>
        <w:tc>
          <w:tcPr>
            <w:tcW w:w="1015" w:type="dxa"/>
            <w:vAlign w:val="center"/>
          </w:tcPr>
          <w:p w:rsidR="004B4BE2" w:rsidRPr="004B4BE2" w:rsidRDefault="006C3417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B4BE2">
              <w:rPr>
                <w:rFonts w:ascii="Arial" w:hAnsi="Arial" w:cs="Arial"/>
              </w:rPr>
              <w:t>89</w:t>
            </w:r>
          </w:p>
        </w:tc>
        <w:tc>
          <w:tcPr>
            <w:tcW w:w="925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960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</w:t>
            </w:r>
          </w:p>
        </w:tc>
        <w:tc>
          <w:tcPr>
            <w:tcW w:w="961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</w:t>
            </w:r>
          </w:p>
        </w:tc>
        <w:tc>
          <w:tcPr>
            <w:tcW w:w="991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53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034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1014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049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6" w:type="dxa"/>
            <w:vAlign w:val="center"/>
          </w:tcPr>
          <w:p w:rsidR="004B4BE2" w:rsidRPr="004B4BE2" w:rsidRDefault="004B4BE2" w:rsidP="006C3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1098</w:t>
            </w:r>
          </w:p>
        </w:tc>
      </w:tr>
    </w:tbl>
    <w:p w:rsidR="004B4BE2" w:rsidRPr="004B4BE2" w:rsidRDefault="004B4BE2" w:rsidP="004B4BE2">
      <w:pPr>
        <w:jc w:val="center"/>
        <w:rPr>
          <w:rFonts w:ascii="Arial" w:hAnsi="Arial" w:cs="Arial"/>
        </w:rPr>
      </w:pPr>
    </w:p>
    <w:sectPr w:rsidR="004B4BE2" w:rsidRPr="004B4BE2" w:rsidSect="004B4BE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4F8"/>
    <w:rsid w:val="000962DE"/>
    <w:rsid w:val="004514F8"/>
    <w:rsid w:val="004B4BE2"/>
    <w:rsid w:val="006B2EBC"/>
    <w:rsid w:val="006C3417"/>
    <w:rsid w:val="00F0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26F93"/>
  <w15:chartTrackingRefBased/>
  <w15:docId w15:val="{8ACAB465-917B-402C-921F-09EBE40E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Вергельский Александр Сергеевич</dc:creator>
  <cp:keywords/>
  <dc:description/>
  <cp:lastModifiedBy>Федутинова Светлана Валентиновна</cp:lastModifiedBy>
  <cp:revision>5</cp:revision>
  <dcterms:created xsi:type="dcterms:W3CDTF">2024-10-30T10:45:00Z</dcterms:created>
  <dcterms:modified xsi:type="dcterms:W3CDTF">2024-11-07T08:33:00Z</dcterms:modified>
</cp:coreProperties>
</file>